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71" w:rsidRPr="00120571" w:rsidRDefault="00120571" w:rsidP="0012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 w:rsidRPr="00120571">
        <w:rPr>
          <w:rFonts w:ascii="Times New Roman" w:eastAsia="Times New Roman" w:hAnsi="Times New Roman" w:cs="Times New Roman"/>
          <w:sz w:val="24"/>
          <w:szCs w:val="24"/>
        </w:rPr>
        <w:t>МУ «ОДУ Ножай-</w:t>
      </w:r>
      <w:proofErr w:type="spellStart"/>
      <w:r w:rsidRPr="00120571">
        <w:rPr>
          <w:rFonts w:ascii="Times New Roman" w:eastAsia="Times New Roman" w:hAnsi="Times New Roman" w:cs="Times New Roman"/>
          <w:sz w:val="24"/>
          <w:szCs w:val="24"/>
        </w:rPr>
        <w:t>Юртовского</w:t>
      </w:r>
      <w:proofErr w:type="spellEnd"/>
      <w:r w:rsidRPr="00120571">
        <w:rPr>
          <w:rFonts w:ascii="Times New Roman" w:eastAsia="Times New Roman" w:hAnsi="Times New Roman" w:cs="Times New Roman"/>
          <w:sz w:val="24"/>
          <w:szCs w:val="24"/>
        </w:rPr>
        <w:t xml:space="preserve"> района»</w:t>
      </w:r>
    </w:p>
    <w:p w:rsidR="00120571" w:rsidRPr="00120571" w:rsidRDefault="00120571" w:rsidP="00120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20571" w:rsidRPr="00120571" w:rsidRDefault="00120571" w:rsidP="00120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«ДЕТСКИЙ САД № 1 «СЕДАРЧИЙ» С. МЕСКЕТЫ</w:t>
      </w:r>
    </w:p>
    <w:p w:rsidR="00120571" w:rsidRPr="00120571" w:rsidRDefault="00120571" w:rsidP="00120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НОЖАЙ-ЮРТОВСКОГО МУНИЦИПАЛЬНОГО РАЙОНА»</w:t>
      </w:r>
    </w:p>
    <w:p w:rsidR="00120571" w:rsidRPr="00120571" w:rsidRDefault="00120571" w:rsidP="00120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(МБДОУ «Детский сад № 1 «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Седарчий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» с. 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Мескеты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20571" w:rsidRPr="00120571" w:rsidRDefault="00120571" w:rsidP="00120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Ножай-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Юртовского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района)</w:t>
      </w:r>
    </w:p>
    <w:p w:rsidR="00120571" w:rsidRPr="00120571" w:rsidRDefault="00120571" w:rsidP="00120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0571" w:rsidRPr="00120571" w:rsidRDefault="00120571" w:rsidP="001205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571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120571">
        <w:rPr>
          <w:rFonts w:ascii="Times New Roman" w:eastAsia="Times New Roman" w:hAnsi="Times New Roman" w:cs="Times New Roman"/>
          <w:sz w:val="24"/>
          <w:szCs w:val="24"/>
        </w:rPr>
        <w:t>Нажи-Юьртан</w:t>
      </w:r>
      <w:proofErr w:type="spellEnd"/>
      <w:r w:rsidRPr="00120571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12057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 w:rsidRPr="00120571">
        <w:rPr>
          <w:rFonts w:ascii="Times New Roman" w:eastAsia="Times New Roman" w:hAnsi="Times New Roman" w:cs="Times New Roman"/>
          <w:sz w:val="24"/>
          <w:szCs w:val="24"/>
        </w:rPr>
        <w:t>оштан</w:t>
      </w:r>
      <w:proofErr w:type="spellEnd"/>
      <w:r w:rsidRPr="00120571">
        <w:rPr>
          <w:rFonts w:ascii="Times New Roman" w:eastAsia="Times New Roman" w:hAnsi="Times New Roman" w:cs="Times New Roman"/>
          <w:sz w:val="24"/>
          <w:szCs w:val="24"/>
        </w:rPr>
        <w:t xml:space="preserve"> ШХЬДУО»</w:t>
      </w:r>
    </w:p>
    <w:p w:rsidR="00120571" w:rsidRPr="00120571" w:rsidRDefault="00120571" w:rsidP="00120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школал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хьалхарчу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дешаран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120571" w:rsidRPr="00120571" w:rsidRDefault="00120571" w:rsidP="00120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«НАЖИ-ЮЬРТАН МУНИЦИПАЛЬНИ К</w:t>
      </w:r>
      <w:r w:rsidRPr="001205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ОШТАН </w:t>
      </w:r>
    </w:p>
    <w:p w:rsidR="00120571" w:rsidRPr="00120571" w:rsidRDefault="00120571" w:rsidP="00120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МЕСКИТА ЮЬРТАН БЕРИЙН БЕШ № 1 «СЕДАРЧИЙ»</w:t>
      </w:r>
    </w:p>
    <w:p w:rsidR="00120571" w:rsidRPr="00120571" w:rsidRDefault="00120571" w:rsidP="00120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(МБШХЬДУ 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Нажи-Юьртан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 к</w:t>
      </w:r>
      <w:r w:rsidRPr="001205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оштан</w:t>
      </w:r>
      <w:proofErr w:type="spellEnd"/>
    </w:p>
    <w:p w:rsidR="00120571" w:rsidRPr="00120571" w:rsidRDefault="00120571" w:rsidP="00120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Мескита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юьртан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Берийн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беш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 xml:space="preserve"> № 1 «</w:t>
      </w:r>
      <w:proofErr w:type="spellStart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Седарчий</w:t>
      </w:r>
      <w:proofErr w:type="spellEnd"/>
      <w:r w:rsidRPr="00120571"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:rsidR="00F05BCF" w:rsidRPr="00F05BCF" w:rsidRDefault="00F05BCF" w:rsidP="00F05BC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F05BCF" w:rsidRPr="00F05BCF" w:rsidRDefault="00F05BCF" w:rsidP="00F05B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F05BC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Обеспечения доступа в здания образовательной организации инвалидов и лиц с ОВЗ</w:t>
      </w:r>
    </w:p>
    <w:p w:rsidR="00F05BCF" w:rsidRPr="00F05BCF" w:rsidRDefault="00F05BCF" w:rsidP="00F05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5BCF">
        <w:rPr>
          <w:rFonts w:ascii="Times New Roman" w:hAnsi="Times New Roman" w:cs="Times New Roman"/>
          <w:sz w:val="28"/>
          <w:szCs w:val="28"/>
        </w:rPr>
        <w:t>ДОУ создаются условия без барьерной среды для воспитанников с ограниченными возможностями здоровья: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– территория ДОУ </w:t>
      </w:r>
      <w:r>
        <w:rPr>
          <w:rFonts w:ascii="Times New Roman" w:hAnsi="Times New Roman" w:cs="Times New Roman"/>
          <w:sz w:val="28"/>
          <w:szCs w:val="28"/>
        </w:rPr>
        <w:t>имеет твердое покрытие;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организована зона целевого приема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разработан паспорт доступности учреждения с учетом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в групповых помещениях обеспечен свободный до</w:t>
      </w:r>
      <w:r>
        <w:rPr>
          <w:rFonts w:ascii="Times New Roman" w:hAnsi="Times New Roman" w:cs="Times New Roman"/>
          <w:sz w:val="28"/>
          <w:szCs w:val="28"/>
        </w:rPr>
        <w:t>ступ к играм и игрушкам;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5BCF">
        <w:rPr>
          <w:rFonts w:ascii="Times New Roman" w:hAnsi="Times New Roman" w:cs="Times New Roman"/>
          <w:sz w:val="28"/>
          <w:szCs w:val="28"/>
        </w:rPr>
        <w:t>учреждение укомплектовано квалифицированными кадрами, осуществляющими коррекционно- развивающую деятельность: воспитатели, педагог-психолог, музыкальный руко</w:t>
      </w:r>
      <w:r>
        <w:rPr>
          <w:rFonts w:ascii="Times New Roman" w:hAnsi="Times New Roman" w:cs="Times New Roman"/>
          <w:sz w:val="28"/>
          <w:szCs w:val="28"/>
        </w:rPr>
        <w:t>водитель, медицинский работник;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при организации образовательной, игровой деятельности для лиц с ограниченными возможностями здоровья имеется коррекционное оборудование: массажные мячи, массажные дорожки, мягкие спортивные модули, мягкие маты, объемная змейк</w:t>
      </w:r>
      <w:r>
        <w:rPr>
          <w:rFonts w:ascii="Times New Roman" w:hAnsi="Times New Roman" w:cs="Times New Roman"/>
          <w:sz w:val="28"/>
          <w:szCs w:val="28"/>
        </w:rPr>
        <w:t>а, релаксационное оборудование;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в ДОУ организовано взаимодействие со специалистами службы ПМПК обеспечено психолого–педагогическое сопровождени</w:t>
      </w:r>
      <w:r>
        <w:rPr>
          <w:rFonts w:ascii="Times New Roman" w:hAnsi="Times New Roman" w:cs="Times New Roman"/>
          <w:sz w:val="28"/>
          <w:szCs w:val="28"/>
        </w:rPr>
        <w:t>е воспитанников всех категорий.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Доступ к информационным системам и информационно-телекоммуникационным </w:t>
      </w:r>
      <w:r>
        <w:rPr>
          <w:rFonts w:ascii="Times New Roman" w:hAnsi="Times New Roman" w:cs="Times New Roman"/>
          <w:sz w:val="28"/>
          <w:szCs w:val="28"/>
        </w:rPr>
        <w:t>сетям.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Педагоги учреждения имеют доступ к информационным системам и информационно- телекоммуникационным сетям для дальнейшей организ</w:t>
      </w:r>
      <w:r>
        <w:rPr>
          <w:rFonts w:ascii="Times New Roman" w:hAnsi="Times New Roman" w:cs="Times New Roman"/>
          <w:sz w:val="28"/>
          <w:szCs w:val="28"/>
        </w:rPr>
        <w:t>ации образовательного процесса.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Условия питания обучающихся, в том числе инвалидов и лиц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Для воспитанников учреждения, в том числе инвалидов и лиц с ограниченными возможностями здоровья организовано </w:t>
      </w:r>
      <w:r>
        <w:rPr>
          <w:rFonts w:ascii="Times New Roman" w:hAnsi="Times New Roman" w:cs="Times New Roman"/>
          <w:sz w:val="28"/>
          <w:szCs w:val="28"/>
        </w:rPr>
        <w:t xml:space="preserve">4 разовое питание. </w:t>
      </w:r>
      <w:r w:rsidRPr="00F05BCF">
        <w:rPr>
          <w:rFonts w:ascii="Times New Roman" w:hAnsi="Times New Roman" w:cs="Times New Roman"/>
          <w:sz w:val="28"/>
          <w:szCs w:val="28"/>
        </w:rPr>
        <w:t>Условия охраны здоровья обучающихся, в том числе инвалидов и лиц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lastRenderedPageBreak/>
        <w:t>Вся работа детского сада строится на принципах охраны жизни и здоровья детей, а также инвалидов и лиц с ограниченными возможностями в соответствии с санитарно-эпидемиологическими правилами и нормативами для ДОУ. Настоящие правила,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жизни. В течение года варьируется физическая нагрузка в соответствии с индивидуальными особенностями ребенка. В учреждении имеется медицинский </w:t>
      </w:r>
      <w:r>
        <w:rPr>
          <w:rFonts w:ascii="Times New Roman" w:hAnsi="Times New Roman" w:cs="Times New Roman"/>
          <w:sz w:val="28"/>
          <w:szCs w:val="28"/>
        </w:rPr>
        <w:t>кабинет.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ACB" w:rsidRPr="00F05BCF" w:rsidRDefault="00823ACB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3ACB" w:rsidRPr="00F05BCF" w:rsidSect="000B429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A0"/>
    <w:rsid w:val="000B4292"/>
    <w:rsid w:val="00120571"/>
    <w:rsid w:val="002175A0"/>
    <w:rsid w:val="00823ACB"/>
    <w:rsid w:val="00F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B0365-2F79-4F8E-B679-EF0BD2DD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2714</Characters>
  <Application>Microsoft Office Word</Application>
  <DocSecurity>0</DocSecurity>
  <Lines>22</Lines>
  <Paragraphs>6</Paragraphs>
  <ScaleCrop>false</ScaleCrop>
  <Company>Russia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Рамзан</cp:lastModifiedBy>
  <cp:revision>5</cp:revision>
  <dcterms:created xsi:type="dcterms:W3CDTF">2019-10-10T22:12:00Z</dcterms:created>
  <dcterms:modified xsi:type="dcterms:W3CDTF">2025-10-17T18:04:00Z</dcterms:modified>
</cp:coreProperties>
</file>